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9145" w14:textId="37CE51B0" w:rsidR="00B978C9" w:rsidRPr="00F704E0" w:rsidRDefault="008D07F8" w:rsidP="00F704E0">
      <w:pPr>
        <w:rPr>
          <w:rStyle w:val="jlqj4b"/>
          <w:rFonts w:ascii="Arial" w:hAnsi="Arial" w:cs="Arial"/>
          <w:b/>
          <w:bCs/>
          <w:color w:val="00B050"/>
          <w:sz w:val="36"/>
          <w:szCs w:val="36"/>
          <w:lang w:val="cs-CZ"/>
        </w:rPr>
      </w:pPr>
      <w:r w:rsidRPr="00F704E0">
        <w:rPr>
          <w:rStyle w:val="jlqj4b"/>
          <w:rFonts w:ascii="Arial" w:hAnsi="Arial" w:cs="Arial"/>
          <w:b/>
          <w:bCs/>
          <w:color w:val="00B050"/>
          <w:sz w:val="36"/>
          <w:szCs w:val="36"/>
          <w:lang w:val="cs-CZ"/>
        </w:rPr>
        <w:t xml:space="preserve">Schneider Electric </w:t>
      </w:r>
      <w:r w:rsidR="0017520F" w:rsidRPr="00F704E0">
        <w:rPr>
          <w:rStyle w:val="jlqj4b"/>
          <w:rFonts w:ascii="Arial" w:hAnsi="Arial" w:cs="Arial"/>
          <w:b/>
          <w:bCs/>
          <w:color w:val="00B050"/>
          <w:sz w:val="36"/>
          <w:szCs w:val="36"/>
          <w:lang w:val="cs-CZ"/>
        </w:rPr>
        <w:t xml:space="preserve">rozšiřuje nabídku: </w:t>
      </w:r>
      <w:r w:rsidR="00C5616C" w:rsidRPr="00F704E0">
        <w:rPr>
          <w:rStyle w:val="jlqj4b"/>
          <w:rFonts w:ascii="Arial" w:hAnsi="Arial" w:cs="Arial"/>
          <w:b/>
          <w:bCs/>
          <w:color w:val="00B050"/>
          <w:sz w:val="36"/>
          <w:szCs w:val="36"/>
          <w:lang w:val="cs-CZ"/>
        </w:rPr>
        <w:t>Rádio DAB+ s Bluetooth v sobě snoubí to nej</w:t>
      </w:r>
      <w:r w:rsidR="00813372" w:rsidRPr="00F704E0">
        <w:rPr>
          <w:rStyle w:val="jlqj4b"/>
          <w:rFonts w:ascii="Arial" w:hAnsi="Arial" w:cs="Arial"/>
          <w:b/>
          <w:bCs/>
          <w:color w:val="00B050"/>
          <w:sz w:val="36"/>
          <w:szCs w:val="36"/>
          <w:lang w:val="cs-CZ"/>
        </w:rPr>
        <w:t>lepší z digitálního i analogového světa</w:t>
      </w:r>
    </w:p>
    <w:p w14:paraId="4705936D" w14:textId="4D823719" w:rsidR="0037705B" w:rsidRPr="00077238" w:rsidRDefault="00674F35" w:rsidP="00F605F1">
      <w:pPr>
        <w:rPr>
          <w:rFonts w:ascii="Arial" w:hAnsi="Arial" w:cs="Arial"/>
          <w:b/>
          <w:bCs/>
          <w:szCs w:val="20"/>
          <w:shd w:val="clear" w:color="auto" w:fill="FFFFFF"/>
          <w:lang w:val="cs-CZ"/>
        </w:rPr>
      </w:pPr>
      <w:r w:rsidRPr="000D0B3F">
        <w:rPr>
          <w:rStyle w:val="jlqj4b"/>
          <w:rFonts w:ascii="Arial" w:hAnsi="Arial" w:cs="Arial"/>
          <w:b/>
          <w:bCs/>
          <w:szCs w:val="20"/>
          <w:lang w:val="cs-CZ"/>
        </w:rPr>
        <w:t>Praha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302F61">
        <w:rPr>
          <w:rStyle w:val="jlqj4b"/>
          <w:rFonts w:ascii="Arial" w:hAnsi="Arial" w:cs="Arial"/>
          <w:b/>
          <w:bCs/>
          <w:szCs w:val="20"/>
          <w:lang w:val="cs-CZ"/>
        </w:rPr>
        <w:t>13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>
        <w:rPr>
          <w:rStyle w:val="jlqj4b"/>
          <w:rFonts w:ascii="Arial" w:hAnsi="Arial" w:cs="Arial"/>
          <w:b/>
          <w:bCs/>
          <w:szCs w:val="20"/>
          <w:lang w:val="cs-CZ"/>
        </w:rPr>
        <w:t>prosince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2021 – </w:t>
      </w:r>
      <w:hyperlink r:id="rId11" w:history="1">
        <w:r w:rsidRPr="00352522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8339ED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rozšiřuje</w:t>
      </w:r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produktov</w:t>
      </w:r>
      <w:r w:rsidR="008339ED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ou nabídku o</w:t>
      </w:r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</w:t>
      </w:r>
      <w:r w:rsidR="003962CC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n</w:t>
      </w:r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ový přístroj Rádio DAB+ s</w:t>
      </w:r>
      <w:r w:rsidR="004B586C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 </w:t>
      </w:r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Bluetooth v řadě </w:t>
      </w:r>
      <w:proofErr w:type="spellStart"/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Merten</w:t>
      </w:r>
      <w:proofErr w:type="spellEnd"/>
      <w:r w:rsidR="00153371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. </w:t>
      </w:r>
      <w:r w:rsidR="009028AD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Zařízení</w:t>
      </w:r>
      <w:r w:rsidR="00E1237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podporuje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bezdrátové přehrávání zvuku z multimediálních zařízen</w:t>
      </w:r>
      <w:r w:rsidR="00E1237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í, z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obraz</w:t>
      </w:r>
      <w:r w:rsidR="00E1237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uje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dat</w:t>
      </w:r>
      <w:r w:rsidR="00E1237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um</w:t>
      </w:r>
      <w:r w:rsidR="003920C7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i čas</w:t>
      </w:r>
      <w:r w:rsidR="005A4EDE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, disponuje</w:t>
      </w:r>
      <w:r w:rsidR="0058432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 funkcí 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budíku </w:t>
      </w:r>
      <w:r w:rsidR="00EF114D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i</w:t>
      </w:r>
      <w:r w:rsidR="00EF114D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 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časovače vypnutí</w:t>
      </w:r>
      <w:r w:rsidR="003920C7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. </w:t>
      </w:r>
      <w:r w:rsidR="00584324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Montáž je nyní velmi j</w:t>
      </w:r>
      <w:r w:rsidR="0037705B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>ednoduchá pod omítku do elektroinstalační krabice</w:t>
      </w:r>
      <w:r w:rsidR="00077238" w:rsidRPr="00077238">
        <w:rPr>
          <w:rFonts w:ascii="Arial" w:hAnsi="Arial" w:cs="Arial"/>
          <w:b/>
          <w:bCs/>
          <w:szCs w:val="20"/>
          <w:shd w:val="clear" w:color="auto" w:fill="FFFFFF"/>
          <w:lang w:val="cs-CZ"/>
        </w:rPr>
        <w:t xml:space="preserve">. </w:t>
      </w:r>
    </w:p>
    <w:p w14:paraId="61D900EE" w14:textId="70FB20C7" w:rsidR="00153371" w:rsidRPr="0056230F" w:rsidRDefault="00153371" w:rsidP="00F605F1">
      <w:pPr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56230F">
        <w:rPr>
          <w:rFonts w:ascii="Arial" w:hAnsi="Arial" w:cs="Arial"/>
          <w:color w:val="000000" w:themeColor="text1"/>
          <w:szCs w:val="20"/>
          <w:lang w:val="cs-CZ"/>
        </w:rPr>
        <w:t>Kompaktní a vizuálně povedené zařízení</w:t>
      </w:r>
      <w:r w:rsidR="002C196E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v designu vypínačů a zásuvek </w:t>
      </w:r>
      <w:proofErr w:type="spellStart"/>
      <w:r w:rsidRPr="0056230F">
        <w:rPr>
          <w:rFonts w:ascii="Arial" w:hAnsi="Arial" w:cs="Arial"/>
          <w:color w:val="000000" w:themeColor="text1"/>
          <w:szCs w:val="20"/>
          <w:lang w:val="cs-CZ"/>
        </w:rPr>
        <w:t>Merten</w:t>
      </w:r>
      <w:proofErr w:type="spellEnd"/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Systém-M nabízí nejmodernější digitální příjem rádia s DAB+ (Digital Audio Broadcasting)</w:t>
      </w:r>
      <w:r w:rsidR="00C734B7">
        <w:rPr>
          <w:rFonts w:ascii="Arial" w:hAnsi="Arial" w:cs="Arial"/>
          <w:color w:val="000000" w:themeColor="text1"/>
          <w:szCs w:val="20"/>
          <w:lang w:val="cs-CZ"/>
        </w:rPr>
        <w:t>. N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adále přijímá i klasickou analogovou FM frekvenci. Uživatelé si také mohou připojit svůj smartphone, tablet nebo jiný zdroj audio signálu přes Bluetooth a bezdrátově přehrávat vlastní hudbu. Po spárování se uloží do modulu rádia až osm zařízení Bluetooth a automaticky se naváže spojení. Rádio navíc </w:t>
      </w:r>
      <w:r w:rsidR="00C65749">
        <w:rPr>
          <w:rFonts w:ascii="Arial" w:hAnsi="Arial" w:cs="Arial"/>
          <w:color w:val="000000" w:themeColor="text1"/>
          <w:szCs w:val="20"/>
          <w:lang w:val="cs-CZ"/>
        </w:rPr>
        <w:t>nabízí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řadu užitečných doplňkových funkcí</w:t>
      </w:r>
      <w:r w:rsidR="00C65749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jako je budík, funkce odložení buzení, časovač vypnutí nebo seznam oblíbených stanic, které lze snadno nastavit pomocí dotykového displeje. </w:t>
      </w:r>
    </w:p>
    <w:p w14:paraId="09DAD745" w14:textId="77777777" w:rsidR="00980239" w:rsidRDefault="00153371" w:rsidP="00980239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56230F"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  <w:t xml:space="preserve">Prostorově úsporná instalace pro nejlepší zvuk v každé místnosti </w:t>
      </w:r>
    </w:p>
    <w:p w14:paraId="62FF01B4" w14:textId="77777777" w:rsidR="00F704E0" w:rsidRDefault="00F704E0" w:rsidP="00980239">
      <w:pPr>
        <w:spacing w:before="0" w:beforeAutospacing="0" w:after="0" w:afterAutospacing="0"/>
        <w:rPr>
          <w:rFonts w:ascii="Arial" w:hAnsi="Arial" w:cs="Arial"/>
          <w:color w:val="000000" w:themeColor="text1"/>
          <w:szCs w:val="20"/>
          <w:lang w:val="cs-CZ"/>
        </w:rPr>
      </w:pPr>
    </w:p>
    <w:p w14:paraId="630B97BE" w14:textId="5F7618A8" w:rsidR="00153371" w:rsidRPr="00980239" w:rsidRDefault="00980239" w:rsidP="00980239">
      <w:pPr>
        <w:spacing w:before="0" w:beforeAutospacing="0" w:after="0" w:afterAutospacing="0"/>
        <w:rPr>
          <w:rFonts w:ascii="Arial" w:hAnsi="Arial" w:cs="Arial"/>
          <w:b/>
          <w:bCs/>
          <w:color w:val="00B050"/>
          <w:szCs w:val="20"/>
          <w:lang w:val="cs-CZ"/>
        </w:rPr>
      </w:pPr>
      <w:r w:rsidRPr="00C546F4">
        <w:rPr>
          <w:rFonts w:ascii="Arial" w:hAnsi="Arial" w:cs="Arial"/>
          <w:color w:val="000000" w:themeColor="text1"/>
          <w:szCs w:val="20"/>
          <w:lang w:val="cs-CZ"/>
        </w:rPr>
        <w:t>Rádio DAB+ je vhodné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pro horizontální i vertikální instalaci, lze jej instalovat zapuštěn</w:t>
      </w:r>
      <w:r w:rsidR="0036370E">
        <w:rPr>
          <w:rFonts w:ascii="Arial" w:hAnsi="Arial" w:cs="Arial"/>
          <w:color w:val="000000" w:themeColor="text1"/>
          <w:szCs w:val="20"/>
          <w:lang w:val="cs-CZ"/>
        </w:rPr>
        <w:t>é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do zdi bez viditelných kabelů. Běžné dvojnásobné zásuvky s připojením na 230</w:t>
      </w:r>
      <w:r w:rsidR="004D1013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>V lze ve velmi krátké době proměnit ve všestranné rádio. Díky tomu je</w:t>
      </w:r>
      <w:r w:rsidR="004B586C">
        <w:rPr>
          <w:rFonts w:ascii="Arial" w:hAnsi="Arial" w:cs="Arial"/>
          <w:color w:val="000000" w:themeColor="text1"/>
          <w:szCs w:val="20"/>
          <w:lang w:val="cs-CZ"/>
        </w:rPr>
        <w:t> 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>možné</w:t>
      </w:r>
      <w:r w:rsidR="00C546F4">
        <w:rPr>
          <w:rFonts w:ascii="Arial" w:hAnsi="Arial" w:cs="Arial"/>
          <w:color w:val="000000" w:themeColor="text1"/>
          <w:szCs w:val="20"/>
          <w:lang w:val="cs-CZ"/>
        </w:rPr>
        <w:t xml:space="preserve"> použití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i ve starších instalacích a v prostorách, kde je nedostatek místa. Prostřednictvím pomocného vstupu pro</w:t>
      </w:r>
      <w:r w:rsidR="004B586C">
        <w:rPr>
          <w:rFonts w:ascii="Arial" w:hAnsi="Arial" w:cs="Arial"/>
          <w:color w:val="000000" w:themeColor="text1"/>
          <w:szCs w:val="20"/>
          <w:lang w:val="cs-CZ"/>
        </w:rPr>
        <w:t> 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externí spínače </w:t>
      </w:r>
      <w:r w:rsidR="00C546F4">
        <w:rPr>
          <w:rFonts w:ascii="Arial" w:hAnsi="Arial" w:cs="Arial"/>
          <w:color w:val="000000" w:themeColor="text1"/>
          <w:szCs w:val="20"/>
          <w:lang w:val="cs-CZ"/>
        </w:rPr>
        <w:t xml:space="preserve">lze 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>například propojit vypínač s</w:t>
      </w:r>
      <w:r w:rsidR="001B5D9E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>rádi</w:t>
      </w:r>
      <w:r w:rsidR="001B5D9E">
        <w:rPr>
          <w:rFonts w:ascii="Arial" w:hAnsi="Arial" w:cs="Arial"/>
          <w:color w:val="000000" w:themeColor="text1"/>
          <w:szCs w:val="20"/>
          <w:lang w:val="cs-CZ"/>
        </w:rPr>
        <w:t>em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a paralelně ho tak zapínat nebo vypínat. K dispozici je</w:t>
      </w:r>
      <w:r w:rsidR="004B586C">
        <w:rPr>
          <w:rFonts w:ascii="Arial" w:hAnsi="Arial" w:cs="Arial"/>
          <w:color w:val="000000" w:themeColor="text1"/>
          <w:szCs w:val="20"/>
          <w:lang w:val="cs-CZ"/>
        </w:rPr>
        <w:t> 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>kompletní sada, která obsahuje kromě rádia i zapuštěný reproduktor</w:t>
      </w:r>
      <w:r w:rsidR="007F1553">
        <w:rPr>
          <w:rFonts w:ascii="Arial" w:hAnsi="Arial" w:cs="Arial"/>
          <w:color w:val="000000" w:themeColor="text1"/>
          <w:szCs w:val="20"/>
          <w:lang w:val="cs-CZ"/>
        </w:rPr>
        <w:t>,</w:t>
      </w:r>
      <w:r w:rsidR="00153371"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obojí pro instalaci do běžné elektroinstalační krabice. </w:t>
      </w:r>
    </w:p>
    <w:p w14:paraId="15DE6A63" w14:textId="77777777" w:rsidR="00153371" w:rsidRPr="00077238" w:rsidRDefault="00153371" w:rsidP="008D41E5">
      <w:pPr>
        <w:jc w:val="center"/>
        <w:rPr>
          <w:rFonts w:ascii="Arial" w:hAnsi="Arial" w:cs="Arial"/>
          <w:color w:val="000000" w:themeColor="text1"/>
          <w:sz w:val="22"/>
          <w:szCs w:val="22"/>
          <w:lang w:val="cs-CZ"/>
        </w:rPr>
      </w:pPr>
      <w:r w:rsidRPr="00077238">
        <w:rPr>
          <w:rFonts w:ascii="Arial" w:hAnsi="Arial" w:cs="Arial"/>
          <w:noProof/>
          <w:color w:val="000000" w:themeColor="text1"/>
          <w:sz w:val="22"/>
          <w:szCs w:val="22"/>
          <w:lang w:val="cs-CZ"/>
        </w:rPr>
        <w:drawing>
          <wp:inline distT="0" distB="0" distL="0" distR="0" wp14:anchorId="7FA4EE0A" wp14:editId="62F7C32C">
            <wp:extent cx="3771900" cy="202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9" b="23778"/>
                    <a:stretch/>
                  </pic:blipFill>
                  <pic:spPr bwMode="auto">
                    <a:xfrm>
                      <a:off x="0" y="0"/>
                      <a:ext cx="3778294" cy="202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41E07" w14:textId="77777777" w:rsidR="00153371" w:rsidRPr="00077238" w:rsidRDefault="00153371" w:rsidP="00077238">
      <w:pPr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03209FA7" w14:textId="77777777" w:rsidR="00153371" w:rsidRPr="007C46FF" w:rsidRDefault="00153371" w:rsidP="007C46FF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Sada DAB+ rádio s Bluetooth a reproduktorem pro 2 rámečky, </w:t>
      </w:r>
      <w:proofErr w:type="spellStart"/>
      <w:r w:rsidRPr="007C46FF">
        <w:rPr>
          <w:rFonts w:ascii="Arial" w:hAnsi="Arial" w:cs="Arial"/>
          <w:b/>
          <w:bCs/>
          <w:color w:val="000000" w:themeColor="text1"/>
          <w:szCs w:val="20"/>
          <w:lang w:val="cs-CZ"/>
        </w:rPr>
        <w:t>System</w:t>
      </w:r>
      <w:proofErr w:type="spellEnd"/>
      <w:r w:rsidRPr="007C46FF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M</w:t>
      </w:r>
    </w:p>
    <w:p w14:paraId="3E626F19" w14:textId="7B06BC91" w:rsidR="00153371" w:rsidRDefault="00153371" w:rsidP="004B586C">
      <w:pPr>
        <w:spacing w:before="0" w:beforeAutospacing="0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>Sestava se skládá z mechanismu rádia pod omítku pro příjem DAB+, FM a pro přehrávání hudby přes Bluetooth</w:t>
      </w:r>
      <w:r w:rsidR="00F605F1">
        <w:rPr>
          <w:rFonts w:ascii="Arial" w:hAnsi="Arial" w:cs="Arial"/>
          <w:color w:val="000000" w:themeColor="text1"/>
          <w:szCs w:val="20"/>
          <w:lang w:val="cs-CZ"/>
        </w:rPr>
        <w:t>,</w:t>
      </w:r>
      <w:r w:rsidR="00EF114D">
        <w:rPr>
          <w:rFonts w:ascii="Arial" w:hAnsi="Arial" w:cs="Arial"/>
          <w:color w:val="000000" w:themeColor="text1"/>
          <w:szCs w:val="20"/>
          <w:lang w:val="cs-CZ"/>
        </w:rPr>
        <w:t xml:space="preserve"> antény</w:t>
      </w: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 a</w:t>
      </w:r>
      <w:r w:rsidR="00F605F1">
        <w:rPr>
          <w:rFonts w:ascii="Arial" w:hAnsi="Arial" w:cs="Arial"/>
          <w:color w:val="000000" w:themeColor="text1"/>
          <w:szCs w:val="20"/>
          <w:lang w:val="cs-CZ"/>
        </w:rPr>
        <w:t> </w:t>
      </w:r>
      <w:r w:rsidRPr="007C46FF">
        <w:rPr>
          <w:rFonts w:ascii="Arial" w:hAnsi="Arial" w:cs="Arial"/>
          <w:color w:val="000000" w:themeColor="text1"/>
          <w:szCs w:val="20"/>
          <w:lang w:val="cs-CZ"/>
        </w:rPr>
        <w:t>také</w:t>
      </w:r>
      <w:r w:rsidR="00F605F1">
        <w:rPr>
          <w:rFonts w:ascii="Arial" w:hAnsi="Arial" w:cs="Arial"/>
          <w:color w:val="000000" w:themeColor="text1"/>
          <w:szCs w:val="20"/>
          <w:lang w:val="cs-CZ"/>
        </w:rPr>
        <w:t> </w:t>
      </w: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zapuštěného reproduktoru. </w:t>
      </w:r>
      <w:r w:rsidR="00EF114D">
        <w:rPr>
          <w:rFonts w:ascii="Arial" w:hAnsi="Arial" w:cs="Arial"/>
          <w:color w:val="000000" w:themeColor="text1"/>
          <w:szCs w:val="20"/>
          <w:lang w:val="cs-CZ"/>
        </w:rPr>
        <w:t>Sadu je</w:t>
      </w:r>
      <w:r w:rsidR="00EF114D" w:rsidRPr="007C46FF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nutné umístit do dvojnásobného rámečku </w:t>
      </w:r>
      <w:proofErr w:type="spellStart"/>
      <w:r w:rsidRPr="007C46FF">
        <w:rPr>
          <w:rFonts w:ascii="Arial" w:hAnsi="Arial" w:cs="Arial"/>
          <w:color w:val="000000" w:themeColor="text1"/>
          <w:szCs w:val="20"/>
          <w:lang w:val="cs-CZ"/>
        </w:rPr>
        <w:t>Merte</w:t>
      </w:r>
      <w:r w:rsidR="00EF114D">
        <w:rPr>
          <w:rFonts w:ascii="Arial" w:hAnsi="Arial" w:cs="Arial"/>
          <w:color w:val="000000" w:themeColor="text1"/>
          <w:szCs w:val="20"/>
          <w:lang w:val="cs-CZ"/>
        </w:rPr>
        <w:t>n</w:t>
      </w:r>
      <w:proofErr w:type="spellEnd"/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proofErr w:type="spellStart"/>
      <w:r w:rsidR="00EF114D" w:rsidRPr="007C46FF">
        <w:rPr>
          <w:rFonts w:ascii="Arial" w:hAnsi="Arial" w:cs="Arial"/>
          <w:color w:val="000000" w:themeColor="text1"/>
          <w:szCs w:val="20"/>
          <w:lang w:val="cs-CZ"/>
        </w:rPr>
        <w:t>Syst</w:t>
      </w:r>
      <w:r w:rsidR="00EF114D">
        <w:rPr>
          <w:rFonts w:ascii="Arial" w:hAnsi="Arial" w:cs="Arial"/>
          <w:color w:val="000000" w:themeColor="text1"/>
          <w:szCs w:val="20"/>
          <w:lang w:val="cs-CZ"/>
        </w:rPr>
        <w:t>e</w:t>
      </w:r>
      <w:r w:rsidR="00EF114D" w:rsidRPr="007C46FF">
        <w:rPr>
          <w:rFonts w:ascii="Arial" w:hAnsi="Arial" w:cs="Arial"/>
          <w:color w:val="000000" w:themeColor="text1"/>
          <w:szCs w:val="20"/>
          <w:lang w:val="cs-CZ"/>
        </w:rPr>
        <w:t>m</w:t>
      </w:r>
      <w:proofErr w:type="spellEnd"/>
      <w:r w:rsidR="00EF114D">
        <w:rPr>
          <w:rFonts w:ascii="Arial" w:hAnsi="Arial" w:cs="Arial"/>
          <w:color w:val="000000" w:themeColor="text1"/>
          <w:szCs w:val="20"/>
          <w:lang w:val="cs-CZ"/>
        </w:rPr>
        <w:t>-</w:t>
      </w:r>
      <w:r w:rsidRPr="007C46FF">
        <w:rPr>
          <w:rFonts w:ascii="Arial" w:hAnsi="Arial" w:cs="Arial"/>
          <w:color w:val="000000" w:themeColor="text1"/>
          <w:szCs w:val="20"/>
          <w:lang w:val="cs-CZ"/>
        </w:rPr>
        <w:t>M.</w:t>
      </w:r>
    </w:p>
    <w:p w14:paraId="06AB3857" w14:textId="77777777" w:rsidR="00F704E0" w:rsidRDefault="00F704E0" w:rsidP="00E451F7">
      <w:pPr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3116859F" w14:textId="77777777" w:rsidR="00F704E0" w:rsidRDefault="00E451F7" w:rsidP="00E451F7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56230F"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  <w:lastRenderedPageBreak/>
        <w:t>Funkce a design v harmonii za všech okolností</w:t>
      </w:r>
    </w:p>
    <w:p w14:paraId="03A3BCDB" w14:textId="719D0D5C" w:rsidR="00E451F7" w:rsidRPr="0056230F" w:rsidRDefault="00E451F7" w:rsidP="00E451F7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56230F"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  <w:t xml:space="preserve"> </w:t>
      </w:r>
    </w:p>
    <w:p w14:paraId="0B61D0A6" w14:textId="56303DB8" w:rsidR="00E451F7" w:rsidRPr="00821F2D" w:rsidRDefault="00E451F7" w:rsidP="00651F20">
      <w:pPr>
        <w:spacing w:before="0" w:beforeAutospacing="0"/>
        <w:rPr>
          <w:rStyle w:val="jlqj4b"/>
          <w:rFonts w:ascii="Arial" w:hAnsi="Arial" w:cs="Arial"/>
          <w:color w:val="000000" w:themeColor="text1"/>
          <w:szCs w:val="20"/>
          <w:lang w:val="cs-CZ"/>
        </w:rPr>
      </w:pP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Moderní rádio zaujme nejen svými technickými vlastnostmi, ale také vzhledem. Osvědčený a rozmanitý sortiment vypínačů </w:t>
      </w:r>
      <w:proofErr w:type="spellStart"/>
      <w:r w:rsidRPr="0056230F">
        <w:rPr>
          <w:rFonts w:ascii="Arial" w:hAnsi="Arial" w:cs="Arial"/>
          <w:color w:val="000000" w:themeColor="text1"/>
          <w:szCs w:val="20"/>
          <w:lang w:val="cs-CZ"/>
        </w:rPr>
        <w:t>Merten</w:t>
      </w:r>
      <w:proofErr w:type="spellEnd"/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 </w:t>
      </w:r>
      <w:proofErr w:type="spellStart"/>
      <w:r w:rsidR="00EF114D">
        <w:rPr>
          <w:rFonts w:ascii="Arial" w:hAnsi="Arial" w:cs="Arial"/>
          <w:color w:val="000000" w:themeColor="text1"/>
          <w:szCs w:val="20"/>
          <w:lang w:val="cs-CZ"/>
        </w:rPr>
        <w:t>System</w:t>
      </w:r>
      <w:proofErr w:type="spellEnd"/>
      <w:r w:rsidR="00EF114D">
        <w:rPr>
          <w:rFonts w:ascii="Arial" w:hAnsi="Arial" w:cs="Arial"/>
          <w:color w:val="000000" w:themeColor="text1"/>
          <w:szCs w:val="20"/>
          <w:lang w:val="cs-CZ"/>
        </w:rPr>
        <w:t>-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>M nabízí perfektní možnosti sladění rámečků s interiérem. Díky velkému výběru dostupných designových a barevných variant – od jednoduchého plastového rámečku v neutrální bílé až po extravagantní, elegantní rámečky z pravého skla – se zařízení perfektně hodí do nejrůznějších prostředí. Instaluje se například v kuchyni, kanceláři, ložnici nebo hotelovém pokoji, vytváří stylové akcenty a stává se funkčním poutačem, který ihned zaujme. Z</w:t>
      </w:r>
      <w:r w:rsidR="00651F20">
        <w:rPr>
          <w:rFonts w:ascii="Arial" w:hAnsi="Arial" w:cs="Arial"/>
          <w:color w:val="000000" w:themeColor="text1"/>
          <w:szCs w:val="20"/>
          <w:lang w:val="cs-CZ"/>
        </w:rPr>
        <w:t> </w:t>
      </w:r>
      <w:r w:rsidRPr="0056230F">
        <w:rPr>
          <w:rFonts w:ascii="Arial" w:hAnsi="Arial" w:cs="Arial"/>
          <w:color w:val="000000" w:themeColor="text1"/>
          <w:szCs w:val="20"/>
          <w:lang w:val="cs-CZ"/>
        </w:rPr>
        <w:t xml:space="preserve">hlediska vzhledově jednotného řešení koupelny lze nové rádio skvěle kombinovat i se skleněnými rámečky, které jsou rovněž dostupné v nabídce M-Elegance. </w:t>
      </w:r>
    </w:p>
    <w:p w14:paraId="4F54A7FF" w14:textId="77777777" w:rsidR="00F704E0" w:rsidRDefault="00153371" w:rsidP="0007723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7C46FF"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  <w:t>Nejdůležitější vlastnosti na první pohled:</w:t>
      </w:r>
    </w:p>
    <w:p w14:paraId="0D641906" w14:textId="481100B3" w:rsidR="00153371" w:rsidRPr="007C46FF" w:rsidRDefault="00153371" w:rsidP="00077238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</w:pPr>
      <w:r w:rsidRPr="007C46FF">
        <w:rPr>
          <w:rStyle w:val="jlqj4b"/>
          <w:rFonts w:ascii="Arial" w:hAnsi="Arial" w:cs="Arial"/>
          <w:b/>
          <w:bCs/>
          <w:color w:val="00B050"/>
          <w:szCs w:val="20"/>
          <w:lang w:val="cs-CZ"/>
        </w:rPr>
        <w:t xml:space="preserve"> </w:t>
      </w:r>
    </w:p>
    <w:p w14:paraId="5420AFDA" w14:textId="77777777" w:rsidR="00153371" w:rsidRPr="007C46FF" w:rsidRDefault="00153371" w:rsidP="008E66FC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Příjem DAB+ a FM včetně seznamu 40 oblíbených stanic </w:t>
      </w:r>
    </w:p>
    <w:p w14:paraId="050732A3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Bluetooth rozhraní pro bezdrátové přehrávání zvuku z multimediálních zařízení </w:t>
      </w:r>
    </w:p>
    <w:p w14:paraId="002E5509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Zobrazení času a data </w:t>
      </w:r>
    </w:p>
    <w:p w14:paraId="0C80E821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Funkce budíku a časovače vypnutí </w:t>
      </w:r>
    </w:p>
    <w:p w14:paraId="4855F3C2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Kompaktní rozměry (70 mm x 70 mm x 43 mm), instalační hloubka 29 mm </w:t>
      </w:r>
    </w:p>
    <w:p w14:paraId="2475436B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Jednoduchá montáž pod omítku do elektroinstalační krabice </w:t>
      </w:r>
    </w:p>
    <w:p w14:paraId="41A82448" w14:textId="77777777" w:rsidR="00153371" w:rsidRPr="007C46FF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Cs w:val="20"/>
          <w:lang w:val="cs-CZ"/>
        </w:rPr>
      </w:pPr>
      <w:r w:rsidRPr="007C46FF">
        <w:rPr>
          <w:rFonts w:ascii="Arial" w:hAnsi="Arial" w:cs="Arial"/>
          <w:color w:val="000000" w:themeColor="text1"/>
          <w:szCs w:val="20"/>
          <w:lang w:val="cs-CZ"/>
        </w:rPr>
        <w:t xml:space="preserve">• Rozšiřující pomocný vstup pro externí spínače </w:t>
      </w:r>
    </w:p>
    <w:p w14:paraId="2D4CF4AB" w14:textId="77777777" w:rsidR="00153371" w:rsidRDefault="00153371" w:rsidP="00F44223">
      <w:pP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cs-CZ"/>
        </w:rPr>
      </w:pPr>
    </w:p>
    <w:p w14:paraId="4685A2F9" w14:textId="167BAEC2" w:rsidR="00CA092F" w:rsidRDefault="00145EE5" w:rsidP="00F704E0">
      <w:pPr>
        <w:spacing w:before="0" w:beforeAutospacing="0"/>
        <w:rPr>
          <w:rFonts w:ascii="Arial" w:hAnsi="Arial" w:cs="Arial"/>
          <w:color w:val="000000" w:themeColor="text1"/>
          <w:szCs w:val="20"/>
          <w:lang w:val="cs-CZ"/>
        </w:rPr>
      </w:pPr>
      <w:r w:rsidRPr="00CA092F">
        <w:rPr>
          <w:rFonts w:ascii="Arial" w:hAnsi="Arial" w:cs="Arial"/>
          <w:color w:val="000000" w:themeColor="text1"/>
          <w:szCs w:val="20"/>
          <w:lang w:val="cs-CZ"/>
        </w:rPr>
        <w:t xml:space="preserve">Více informací o produktu i </w:t>
      </w:r>
      <w:r w:rsidR="00CA092F" w:rsidRPr="00CA092F">
        <w:rPr>
          <w:rFonts w:ascii="Arial" w:hAnsi="Arial" w:cs="Arial"/>
          <w:color w:val="000000" w:themeColor="text1"/>
          <w:szCs w:val="20"/>
          <w:lang w:val="cs-CZ"/>
        </w:rPr>
        <w:t>prodejnách naleznete na</w:t>
      </w:r>
      <w:r w:rsidR="00640526">
        <w:rPr>
          <w:rFonts w:ascii="Arial" w:hAnsi="Arial" w:cs="Arial"/>
          <w:color w:val="000000" w:themeColor="text1"/>
          <w:szCs w:val="20"/>
          <w:lang w:val="cs-CZ"/>
        </w:rPr>
        <w:t xml:space="preserve"> webových stránkách </w:t>
      </w:r>
      <w:hyperlink r:id="rId13" w:history="1">
        <w:r w:rsidR="003F3176" w:rsidRPr="003F3176">
          <w:rPr>
            <w:rStyle w:val="Hypertextovodkaz"/>
            <w:rFonts w:ascii="Arial" w:hAnsi="Arial" w:cs="Arial"/>
            <w:szCs w:val="20"/>
            <w:lang w:val="cs-CZ"/>
          </w:rPr>
          <w:t>vypinac.cz</w:t>
        </w:r>
      </w:hyperlink>
      <w:r w:rsidR="003F3176">
        <w:rPr>
          <w:rFonts w:ascii="Arial" w:hAnsi="Arial" w:cs="Arial"/>
          <w:color w:val="000000" w:themeColor="text1"/>
          <w:szCs w:val="20"/>
          <w:lang w:val="cs-CZ"/>
        </w:rPr>
        <w:t xml:space="preserve">. </w:t>
      </w:r>
    </w:p>
    <w:p w14:paraId="21EC1308" w14:textId="77777777" w:rsidR="00F704E0" w:rsidRPr="00F704E0" w:rsidRDefault="00F704E0" w:rsidP="00F704E0">
      <w:pPr>
        <w:spacing w:before="0" w:beforeAutospacing="0"/>
        <w:rPr>
          <w:rFonts w:ascii="Arial" w:hAnsi="Arial" w:cs="Arial"/>
          <w:color w:val="000000" w:themeColor="text1"/>
          <w:szCs w:val="20"/>
          <w:lang w:val="cs-CZ"/>
        </w:rPr>
      </w:pPr>
    </w:p>
    <w:p w14:paraId="2E58C7A3" w14:textId="7177BCE9" w:rsidR="00A037C8" w:rsidRPr="000C088B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bookmarkStart w:id="0" w:name="_Hlk88492148"/>
      <w:r w:rsidRPr="000C088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0C088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00602FD6" w:rsidR="00720709" w:rsidRPr="00F704E0" w:rsidRDefault="00720709" w:rsidP="004B586C">
      <w:pPr>
        <w:spacing w:before="0" w:beforeAutospacing="0" w:after="0" w:afterAutospacing="0"/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</w:pP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</w:t>
      </w:r>
      <w:r w:rsidR="00323104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Jsme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 globálních společností. Jsme</w:t>
      </w:r>
      <w:r w:rsidR="004B586C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zastánci otevřených standardů a</w:t>
      </w:r>
      <w:r w:rsidR="004B586C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partnerských ekosystémů, které sdílejí naše hodnoty smysluplného účelu, inkluze</w:t>
      </w:r>
      <w:r w:rsidR="004B586C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a</w:t>
      </w:r>
      <w:r w:rsidR="004B586C"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zmocnění (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Meaningful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Purpose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,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Inclusive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and </w:t>
      </w:r>
      <w:proofErr w:type="spellStart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Empowered</w:t>
      </w:r>
      <w:proofErr w:type="spellEnd"/>
      <w:r w:rsidRPr="00F704E0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). </w:t>
      </w:r>
    </w:p>
    <w:p w14:paraId="69336DEA" w14:textId="77777777" w:rsidR="00181FA1" w:rsidRPr="000C088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0C088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4" w:history="1">
        <w:r w:rsidR="00181FA1" w:rsidRPr="000C088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0C08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0C088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0C088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0C088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0C088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0C088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0C088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0C088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0C088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0C088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0C088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0C088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0C088B" w:rsidRDefault="005E2143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7">
        <w:r w:rsidR="3F54B537" w:rsidRPr="000C088B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0C088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AD31690" w14:textId="7EA295F1" w:rsidR="00B978C9" w:rsidRPr="00FA4A6D" w:rsidRDefault="00FA4A6D" w:rsidP="00FA4A6D">
      <w:pPr>
        <w:jc w:val="both"/>
        <w:rPr>
          <w:rFonts w:ascii="Arial" w:hAnsi="Arial" w:cs="Arial"/>
          <w:szCs w:val="20"/>
        </w:rPr>
      </w:pPr>
      <w:r>
        <w:rPr>
          <w:rStyle w:val="Siln"/>
          <w:rFonts w:ascii="Arial" w:hAnsi="Arial"/>
          <w:sz w:val="18"/>
          <w:szCs w:val="18"/>
          <w:shd w:val="clear" w:color="auto" w:fill="FFFFFF"/>
        </w:rPr>
        <w:t>Hashtags</w:t>
      </w:r>
      <w:r>
        <w:rPr>
          <w:rFonts w:ascii="Arial" w:hAnsi="Arial"/>
          <w:sz w:val="18"/>
          <w:szCs w:val="18"/>
          <w:shd w:val="clear" w:color="auto" w:fill="FFFFFF"/>
        </w:rPr>
        <w:t>: #LifeIsOn #Sustainability #ESG #OurImpact</w:t>
      </w:r>
      <w:r>
        <w:rPr>
          <w:rFonts w:ascii="Arial" w:hAnsi="Arial" w:cs="Arial"/>
          <w:szCs w:val="20"/>
        </w:rPr>
        <w:t xml:space="preserve"> </w:t>
      </w:r>
      <w:r w:rsidR="00B978C9" w:rsidRPr="000C088B">
        <w:rPr>
          <w:rFonts w:ascii="Arial" w:hAnsi="Arial" w:cs="Arial"/>
          <w:bCs/>
          <w:szCs w:val="20"/>
          <w:lang w:val="cs-CZ"/>
        </w:rPr>
        <w:t>#BusinessContinuityMadeEasy</w:t>
      </w:r>
    </w:p>
    <w:p w14:paraId="515AE30B" w14:textId="77777777" w:rsidR="00B978C9" w:rsidRPr="000C088B" w:rsidRDefault="00B978C9" w:rsidP="00B978C9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44529BD4" w14:textId="07063FC2" w:rsidR="00FA4A6D" w:rsidRPr="000C088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0C088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0C088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0C088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0C088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0C088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4A6D" w:rsidRPr="000C088B" w:rsidSect="004B163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C16F9" w14:textId="77777777" w:rsidR="0083225F" w:rsidRDefault="0083225F" w:rsidP="00B230CF">
      <w:r>
        <w:separator/>
      </w:r>
    </w:p>
  </w:endnote>
  <w:endnote w:type="continuationSeparator" w:id="0">
    <w:p w14:paraId="4493D20A" w14:textId="77777777" w:rsidR="0083225F" w:rsidRDefault="0083225F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A1002AE7" w:usb1="C0000063" w:usb2="00000038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AC26B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332CBB16" w:rsidR="0090795F" w:rsidRPr="003E0A42" w:rsidRDefault="00EF114D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61218CD" wp14:editId="1F7CDF1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9c0e40b7987e596ff46c9980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29A681" w14:textId="3A4F6AF4" w:rsidR="00EF114D" w:rsidRPr="00EF114D" w:rsidRDefault="00EF114D" w:rsidP="00EF114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EF114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218CD" id="_x0000_t202" coordsize="21600,21600" o:spt="202" path="m,l,21600r21600,l21600,xe">
              <v:stroke joinstyle="miter"/>
              <v:path gradientshapeok="t" o:connecttype="rect"/>
            </v:shapetype>
            <v:shape id="MSIPCM9c0e40b7987e596ff46c9980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" o:allowincell="f" filled="f" stroked="f" strokeweight=".5pt">
              <v:fill o:detectmouseclick="t"/>
              <v:textbox inset=",0,,0">
                <w:txbxContent>
                  <w:p w14:paraId="7B29A681" w14:textId="3A4F6AF4" w:rsidR="00EF114D" w:rsidRPr="00EF114D" w:rsidRDefault="00EF114D" w:rsidP="00EF114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EF114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4C33F2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52089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8F96" w14:textId="77777777" w:rsidR="00EF114D" w:rsidRDefault="00EF11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9D26" w14:textId="77777777" w:rsidR="0083225F" w:rsidRDefault="0083225F" w:rsidP="00B230CF">
      <w:r>
        <w:separator/>
      </w:r>
    </w:p>
  </w:footnote>
  <w:footnote w:type="continuationSeparator" w:id="0">
    <w:p w14:paraId="3132B212" w14:textId="77777777" w:rsidR="0083225F" w:rsidRDefault="0083225F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bookmarkStart w:id="1" w:name="_Hlk88492063"/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</w:t>
    </w:r>
    <w:proofErr w:type="spellEnd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 xml:space="preserve"> </w:t>
    </w:r>
    <w:proofErr w:type="spellStart"/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zpráva</w:t>
    </w:r>
    <w:proofErr w:type="spellEnd"/>
  </w:p>
  <w:bookmarkEnd w:id="1"/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9CB1" w14:textId="77777777" w:rsidR="00EF114D" w:rsidRDefault="00EF11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5"/>
  </w:num>
  <w:num w:numId="7">
    <w:abstractNumId w:val="2"/>
  </w:num>
  <w:num w:numId="8">
    <w:abstractNumId w:val="28"/>
  </w:num>
  <w:num w:numId="9">
    <w:abstractNumId w:val="16"/>
  </w:num>
  <w:num w:numId="10">
    <w:abstractNumId w:val="21"/>
  </w:num>
  <w:num w:numId="11">
    <w:abstractNumId w:val="4"/>
  </w:num>
  <w:num w:numId="12">
    <w:abstractNumId w:val="32"/>
  </w:num>
  <w:num w:numId="13">
    <w:abstractNumId w:val="20"/>
  </w:num>
  <w:num w:numId="14">
    <w:abstractNumId w:val="29"/>
  </w:num>
  <w:num w:numId="15">
    <w:abstractNumId w:val="1"/>
  </w:num>
  <w:num w:numId="16">
    <w:abstractNumId w:val="18"/>
  </w:num>
  <w:num w:numId="17">
    <w:abstractNumId w:val="14"/>
  </w:num>
  <w:num w:numId="18">
    <w:abstractNumId w:val="24"/>
  </w:num>
  <w:num w:numId="19">
    <w:abstractNumId w:val="3"/>
  </w:num>
  <w:num w:numId="20">
    <w:abstractNumId w:val="6"/>
  </w:num>
  <w:num w:numId="21">
    <w:abstractNumId w:val="17"/>
  </w:num>
  <w:num w:numId="22">
    <w:abstractNumId w:val="33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0"/>
  </w:num>
  <w:num w:numId="28">
    <w:abstractNumId w:val="12"/>
  </w:num>
  <w:num w:numId="29">
    <w:abstractNumId w:val="26"/>
  </w:num>
  <w:num w:numId="30">
    <w:abstractNumId w:val="22"/>
  </w:num>
  <w:num w:numId="31">
    <w:abstractNumId w:val="8"/>
  </w:num>
  <w:num w:numId="32">
    <w:abstractNumId w:val="30"/>
  </w:num>
  <w:num w:numId="33">
    <w:abstractNumId w:val="5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70E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60A9"/>
    <w:rsid w:val="00030101"/>
    <w:rsid w:val="00031CA8"/>
    <w:rsid w:val="0003233D"/>
    <w:rsid w:val="00034227"/>
    <w:rsid w:val="00035046"/>
    <w:rsid w:val="00036217"/>
    <w:rsid w:val="00040316"/>
    <w:rsid w:val="00043F0D"/>
    <w:rsid w:val="000449AC"/>
    <w:rsid w:val="00045737"/>
    <w:rsid w:val="00045F89"/>
    <w:rsid w:val="00047B7D"/>
    <w:rsid w:val="00056575"/>
    <w:rsid w:val="00061D4D"/>
    <w:rsid w:val="00066F99"/>
    <w:rsid w:val="00070C31"/>
    <w:rsid w:val="00071720"/>
    <w:rsid w:val="00077238"/>
    <w:rsid w:val="000775AF"/>
    <w:rsid w:val="00080AE0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088B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439C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41213"/>
    <w:rsid w:val="00141D59"/>
    <w:rsid w:val="00142AAF"/>
    <w:rsid w:val="00145EE5"/>
    <w:rsid w:val="0015136A"/>
    <w:rsid w:val="00153371"/>
    <w:rsid w:val="00154EA0"/>
    <w:rsid w:val="0015536A"/>
    <w:rsid w:val="00162C9F"/>
    <w:rsid w:val="00162FDB"/>
    <w:rsid w:val="00165446"/>
    <w:rsid w:val="001668A4"/>
    <w:rsid w:val="00173941"/>
    <w:rsid w:val="0017520F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580D"/>
    <w:rsid w:val="001B5D9E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18F"/>
    <w:rsid w:val="00217EC5"/>
    <w:rsid w:val="00220E59"/>
    <w:rsid w:val="002213B0"/>
    <w:rsid w:val="0022191E"/>
    <w:rsid w:val="00221D68"/>
    <w:rsid w:val="00222A68"/>
    <w:rsid w:val="00226CF6"/>
    <w:rsid w:val="0023110F"/>
    <w:rsid w:val="00232F3E"/>
    <w:rsid w:val="002346DA"/>
    <w:rsid w:val="00234B32"/>
    <w:rsid w:val="00236FFE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6667A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196E"/>
    <w:rsid w:val="002C6E7C"/>
    <w:rsid w:val="002D0BC2"/>
    <w:rsid w:val="002D42C8"/>
    <w:rsid w:val="002D5DBE"/>
    <w:rsid w:val="002D65CB"/>
    <w:rsid w:val="002E1E61"/>
    <w:rsid w:val="002E5EBF"/>
    <w:rsid w:val="002F32BA"/>
    <w:rsid w:val="002F449C"/>
    <w:rsid w:val="002F46CA"/>
    <w:rsid w:val="002F4D74"/>
    <w:rsid w:val="002F4F7C"/>
    <w:rsid w:val="002F5459"/>
    <w:rsid w:val="002F6A6B"/>
    <w:rsid w:val="0030194C"/>
    <w:rsid w:val="00302F61"/>
    <w:rsid w:val="00303609"/>
    <w:rsid w:val="00303889"/>
    <w:rsid w:val="0030394A"/>
    <w:rsid w:val="00307321"/>
    <w:rsid w:val="003079A7"/>
    <w:rsid w:val="00307F99"/>
    <w:rsid w:val="003115CF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70E"/>
    <w:rsid w:val="0036398D"/>
    <w:rsid w:val="00364ABF"/>
    <w:rsid w:val="003660A7"/>
    <w:rsid w:val="00366792"/>
    <w:rsid w:val="003719D1"/>
    <w:rsid w:val="003734A4"/>
    <w:rsid w:val="003738F0"/>
    <w:rsid w:val="0037705B"/>
    <w:rsid w:val="0038294C"/>
    <w:rsid w:val="003829D8"/>
    <w:rsid w:val="00384751"/>
    <w:rsid w:val="003920C7"/>
    <w:rsid w:val="00393C7E"/>
    <w:rsid w:val="00394560"/>
    <w:rsid w:val="00395570"/>
    <w:rsid w:val="003962CC"/>
    <w:rsid w:val="00397A1C"/>
    <w:rsid w:val="003A0848"/>
    <w:rsid w:val="003A5934"/>
    <w:rsid w:val="003A5B48"/>
    <w:rsid w:val="003A6CB1"/>
    <w:rsid w:val="003B09E3"/>
    <w:rsid w:val="003B0BB1"/>
    <w:rsid w:val="003B0BE9"/>
    <w:rsid w:val="003B30A5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176"/>
    <w:rsid w:val="003F351D"/>
    <w:rsid w:val="003F4F03"/>
    <w:rsid w:val="003F5F2F"/>
    <w:rsid w:val="003F6AC5"/>
    <w:rsid w:val="003F798B"/>
    <w:rsid w:val="00400557"/>
    <w:rsid w:val="004015E5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71EF1"/>
    <w:rsid w:val="004734E0"/>
    <w:rsid w:val="00480591"/>
    <w:rsid w:val="0048077B"/>
    <w:rsid w:val="00482A48"/>
    <w:rsid w:val="00487021"/>
    <w:rsid w:val="00487BA2"/>
    <w:rsid w:val="00491989"/>
    <w:rsid w:val="00493E4E"/>
    <w:rsid w:val="00496F66"/>
    <w:rsid w:val="00496F8B"/>
    <w:rsid w:val="004A22DC"/>
    <w:rsid w:val="004A5607"/>
    <w:rsid w:val="004A7E06"/>
    <w:rsid w:val="004B1638"/>
    <w:rsid w:val="004B2D98"/>
    <w:rsid w:val="004B3E6D"/>
    <w:rsid w:val="004B586C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7D26"/>
    <w:rsid w:val="004D1013"/>
    <w:rsid w:val="004D101C"/>
    <w:rsid w:val="004D13B5"/>
    <w:rsid w:val="004D32A8"/>
    <w:rsid w:val="004D4F50"/>
    <w:rsid w:val="004D66E6"/>
    <w:rsid w:val="004E32FB"/>
    <w:rsid w:val="004E42EC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4C25"/>
    <w:rsid w:val="00517642"/>
    <w:rsid w:val="005212E9"/>
    <w:rsid w:val="005224BE"/>
    <w:rsid w:val="0052405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30F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324"/>
    <w:rsid w:val="00584F11"/>
    <w:rsid w:val="00587B05"/>
    <w:rsid w:val="005900BC"/>
    <w:rsid w:val="00591609"/>
    <w:rsid w:val="005954A0"/>
    <w:rsid w:val="00595E1E"/>
    <w:rsid w:val="00597782"/>
    <w:rsid w:val="005978B0"/>
    <w:rsid w:val="005A27AB"/>
    <w:rsid w:val="005A3830"/>
    <w:rsid w:val="005A383A"/>
    <w:rsid w:val="005A3F40"/>
    <w:rsid w:val="005A4409"/>
    <w:rsid w:val="005A4EDE"/>
    <w:rsid w:val="005A5EBC"/>
    <w:rsid w:val="005A6A35"/>
    <w:rsid w:val="005A7F8D"/>
    <w:rsid w:val="005B0D28"/>
    <w:rsid w:val="005B3AC6"/>
    <w:rsid w:val="005B3EFA"/>
    <w:rsid w:val="005B4104"/>
    <w:rsid w:val="005B58B4"/>
    <w:rsid w:val="005B6751"/>
    <w:rsid w:val="005C02C5"/>
    <w:rsid w:val="005C06A9"/>
    <w:rsid w:val="005C45D9"/>
    <w:rsid w:val="005D0236"/>
    <w:rsid w:val="005D1B62"/>
    <w:rsid w:val="005D27D7"/>
    <w:rsid w:val="005D544D"/>
    <w:rsid w:val="005D7287"/>
    <w:rsid w:val="005E1E76"/>
    <w:rsid w:val="005E2143"/>
    <w:rsid w:val="005E285C"/>
    <w:rsid w:val="005E394D"/>
    <w:rsid w:val="005F029E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0526"/>
    <w:rsid w:val="00641A45"/>
    <w:rsid w:val="006425F9"/>
    <w:rsid w:val="00642F1B"/>
    <w:rsid w:val="006443D7"/>
    <w:rsid w:val="006473D1"/>
    <w:rsid w:val="00647775"/>
    <w:rsid w:val="00650D1B"/>
    <w:rsid w:val="006510C3"/>
    <w:rsid w:val="00651F20"/>
    <w:rsid w:val="00652ABC"/>
    <w:rsid w:val="00653DB9"/>
    <w:rsid w:val="006566A5"/>
    <w:rsid w:val="00656C18"/>
    <w:rsid w:val="0065AC48"/>
    <w:rsid w:val="0066220C"/>
    <w:rsid w:val="00663696"/>
    <w:rsid w:val="00673AA2"/>
    <w:rsid w:val="00674F35"/>
    <w:rsid w:val="00675714"/>
    <w:rsid w:val="00677AE5"/>
    <w:rsid w:val="00677CAB"/>
    <w:rsid w:val="00681760"/>
    <w:rsid w:val="006913D8"/>
    <w:rsid w:val="006951E2"/>
    <w:rsid w:val="0069650D"/>
    <w:rsid w:val="006A13F5"/>
    <w:rsid w:val="006A15B8"/>
    <w:rsid w:val="006A50AD"/>
    <w:rsid w:val="006A679E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1AF7"/>
    <w:rsid w:val="006C65FB"/>
    <w:rsid w:val="006C7FB0"/>
    <w:rsid w:val="006D2E2B"/>
    <w:rsid w:val="006D6A34"/>
    <w:rsid w:val="006D74BE"/>
    <w:rsid w:val="006E08CC"/>
    <w:rsid w:val="006E1E90"/>
    <w:rsid w:val="006F2128"/>
    <w:rsid w:val="006F3C7A"/>
    <w:rsid w:val="006F42EE"/>
    <w:rsid w:val="006F5F15"/>
    <w:rsid w:val="007010EF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952"/>
    <w:rsid w:val="00723FC2"/>
    <w:rsid w:val="0073551F"/>
    <w:rsid w:val="007357E7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53E2"/>
    <w:rsid w:val="00780714"/>
    <w:rsid w:val="007A0A89"/>
    <w:rsid w:val="007A38F2"/>
    <w:rsid w:val="007A585B"/>
    <w:rsid w:val="007A5B6E"/>
    <w:rsid w:val="007B1ED9"/>
    <w:rsid w:val="007C047C"/>
    <w:rsid w:val="007C147B"/>
    <w:rsid w:val="007C1C63"/>
    <w:rsid w:val="007C2087"/>
    <w:rsid w:val="007C209C"/>
    <w:rsid w:val="007C305E"/>
    <w:rsid w:val="007C46FF"/>
    <w:rsid w:val="007C5A67"/>
    <w:rsid w:val="007D14FC"/>
    <w:rsid w:val="007E1994"/>
    <w:rsid w:val="007E25FF"/>
    <w:rsid w:val="007E418F"/>
    <w:rsid w:val="007E4CD4"/>
    <w:rsid w:val="007F131F"/>
    <w:rsid w:val="007F1553"/>
    <w:rsid w:val="007F4A81"/>
    <w:rsid w:val="007F579A"/>
    <w:rsid w:val="00801C34"/>
    <w:rsid w:val="00812A78"/>
    <w:rsid w:val="00813372"/>
    <w:rsid w:val="008133D6"/>
    <w:rsid w:val="00813B76"/>
    <w:rsid w:val="0081416D"/>
    <w:rsid w:val="00821F2D"/>
    <w:rsid w:val="008228D3"/>
    <w:rsid w:val="00823065"/>
    <w:rsid w:val="00824211"/>
    <w:rsid w:val="00824F45"/>
    <w:rsid w:val="00826DCE"/>
    <w:rsid w:val="00831A2A"/>
    <w:rsid w:val="0083225F"/>
    <w:rsid w:val="008322E1"/>
    <w:rsid w:val="0083240B"/>
    <w:rsid w:val="008339ED"/>
    <w:rsid w:val="00835A80"/>
    <w:rsid w:val="008363EC"/>
    <w:rsid w:val="00837012"/>
    <w:rsid w:val="00837760"/>
    <w:rsid w:val="00843ADF"/>
    <w:rsid w:val="0085004F"/>
    <w:rsid w:val="00850C03"/>
    <w:rsid w:val="008528F0"/>
    <w:rsid w:val="008618DA"/>
    <w:rsid w:val="008625C9"/>
    <w:rsid w:val="00864F9F"/>
    <w:rsid w:val="008669C1"/>
    <w:rsid w:val="00872885"/>
    <w:rsid w:val="008779B2"/>
    <w:rsid w:val="00883073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07F8"/>
    <w:rsid w:val="008D41E5"/>
    <w:rsid w:val="008D49CC"/>
    <w:rsid w:val="008D5A54"/>
    <w:rsid w:val="008D5FCB"/>
    <w:rsid w:val="008D7097"/>
    <w:rsid w:val="008E66FC"/>
    <w:rsid w:val="008E7236"/>
    <w:rsid w:val="008F2446"/>
    <w:rsid w:val="008F3933"/>
    <w:rsid w:val="008F4F96"/>
    <w:rsid w:val="008F6AEA"/>
    <w:rsid w:val="008F7C4F"/>
    <w:rsid w:val="009002A9"/>
    <w:rsid w:val="009028AD"/>
    <w:rsid w:val="00902EB0"/>
    <w:rsid w:val="0090795F"/>
    <w:rsid w:val="00907A96"/>
    <w:rsid w:val="00910CA9"/>
    <w:rsid w:val="00911C72"/>
    <w:rsid w:val="00912853"/>
    <w:rsid w:val="00913C8A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5A78"/>
    <w:rsid w:val="00936282"/>
    <w:rsid w:val="00941AF1"/>
    <w:rsid w:val="00941CFE"/>
    <w:rsid w:val="00946AF4"/>
    <w:rsid w:val="00946D22"/>
    <w:rsid w:val="009470E9"/>
    <w:rsid w:val="00947AA0"/>
    <w:rsid w:val="009561B7"/>
    <w:rsid w:val="009578F8"/>
    <w:rsid w:val="00960752"/>
    <w:rsid w:val="00964698"/>
    <w:rsid w:val="00967223"/>
    <w:rsid w:val="00970635"/>
    <w:rsid w:val="009727A7"/>
    <w:rsid w:val="00974025"/>
    <w:rsid w:val="00974173"/>
    <w:rsid w:val="00974F30"/>
    <w:rsid w:val="00977F8C"/>
    <w:rsid w:val="00980239"/>
    <w:rsid w:val="00984E50"/>
    <w:rsid w:val="009928A2"/>
    <w:rsid w:val="00996ADA"/>
    <w:rsid w:val="009A0E8F"/>
    <w:rsid w:val="009A69FD"/>
    <w:rsid w:val="009A6BBB"/>
    <w:rsid w:val="009A7ED6"/>
    <w:rsid w:val="009C0724"/>
    <w:rsid w:val="009C099F"/>
    <w:rsid w:val="009C2700"/>
    <w:rsid w:val="009C70E9"/>
    <w:rsid w:val="009D2D61"/>
    <w:rsid w:val="009D3BE2"/>
    <w:rsid w:val="009D4ACD"/>
    <w:rsid w:val="009D5801"/>
    <w:rsid w:val="009E02D5"/>
    <w:rsid w:val="009F1551"/>
    <w:rsid w:val="009F2AF1"/>
    <w:rsid w:val="009F64CC"/>
    <w:rsid w:val="00A00B98"/>
    <w:rsid w:val="00A037C8"/>
    <w:rsid w:val="00A05BAD"/>
    <w:rsid w:val="00A06032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6FE"/>
    <w:rsid w:val="00A65C6F"/>
    <w:rsid w:val="00A6630C"/>
    <w:rsid w:val="00A669D7"/>
    <w:rsid w:val="00A71F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6340"/>
    <w:rsid w:val="00AD64A6"/>
    <w:rsid w:val="00AD6682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5D56"/>
    <w:rsid w:val="00B06812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6DB1"/>
    <w:rsid w:val="00BC13E3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6F4"/>
    <w:rsid w:val="00C54A07"/>
    <w:rsid w:val="00C5616C"/>
    <w:rsid w:val="00C57A79"/>
    <w:rsid w:val="00C62ECC"/>
    <w:rsid w:val="00C63FE5"/>
    <w:rsid w:val="00C65749"/>
    <w:rsid w:val="00C65B0A"/>
    <w:rsid w:val="00C734B7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092F"/>
    <w:rsid w:val="00CA117D"/>
    <w:rsid w:val="00CA3765"/>
    <w:rsid w:val="00CA6B82"/>
    <w:rsid w:val="00CB0572"/>
    <w:rsid w:val="00CB2FE1"/>
    <w:rsid w:val="00CB455D"/>
    <w:rsid w:val="00CB45C2"/>
    <w:rsid w:val="00CB60A6"/>
    <w:rsid w:val="00CC348A"/>
    <w:rsid w:val="00CC51AE"/>
    <w:rsid w:val="00CD2755"/>
    <w:rsid w:val="00CD3FD6"/>
    <w:rsid w:val="00CD6D92"/>
    <w:rsid w:val="00CD70F8"/>
    <w:rsid w:val="00CE1D4F"/>
    <w:rsid w:val="00CE3460"/>
    <w:rsid w:val="00CE34AA"/>
    <w:rsid w:val="00CE4D4E"/>
    <w:rsid w:val="00CE60D2"/>
    <w:rsid w:val="00CE7138"/>
    <w:rsid w:val="00CF0ED8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4FCE"/>
    <w:rsid w:val="00D3726D"/>
    <w:rsid w:val="00D4003A"/>
    <w:rsid w:val="00D43E1F"/>
    <w:rsid w:val="00D47B2E"/>
    <w:rsid w:val="00D55C3F"/>
    <w:rsid w:val="00D561F9"/>
    <w:rsid w:val="00D62391"/>
    <w:rsid w:val="00D6294D"/>
    <w:rsid w:val="00D76473"/>
    <w:rsid w:val="00D77851"/>
    <w:rsid w:val="00D80C78"/>
    <w:rsid w:val="00D8130E"/>
    <w:rsid w:val="00D81EB8"/>
    <w:rsid w:val="00D8231F"/>
    <w:rsid w:val="00D82870"/>
    <w:rsid w:val="00D82C3F"/>
    <w:rsid w:val="00D90848"/>
    <w:rsid w:val="00D91E87"/>
    <w:rsid w:val="00D930D6"/>
    <w:rsid w:val="00D930EB"/>
    <w:rsid w:val="00D94EAE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942"/>
    <w:rsid w:val="00DB245F"/>
    <w:rsid w:val="00DB492A"/>
    <w:rsid w:val="00DB4B0D"/>
    <w:rsid w:val="00DB614B"/>
    <w:rsid w:val="00DC31E7"/>
    <w:rsid w:val="00DC3864"/>
    <w:rsid w:val="00DC40AC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DF36E3"/>
    <w:rsid w:val="00E01BE0"/>
    <w:rsid w:val="00E06679"/>
    <w:rsid w:val="00E12374"/>
    <w:rsid w:val="00E15C43"/>
    <w:rsid w:val="00E163C0"/>
    <w:rsid w:val="00E20058"/>
    <w:rsid w:val="00E22984"/>
    <w:rsid w:val="00E2486E"/>
    <w:rsid w:val="00E269FC"/>
    <w:rsid w:val="00E26D70"/>
    <w:rsid w:val="00E27B2B"/>
    <w:rsid w:val="00E31638"/>
    <w:rsid w:val="00E43976"/>
    <w:rsid w:val="00E44395"/>
    <w:rsid w:val="00E45091"/>
    <w:rsid w:val="00E451F7"/>
    <w:rsid w:val="00E45235"/>
    <w:rsid w:val="00E47021"/>
    <w:rsid w:val="00E52880"/>
    <w:rsid w:val="00E52F9C"/>
    <w:rsid w:val="00E56A66"/>
    <w:rsid w:val="00E60673"/>
    <w:rsid w:val="00E61313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114D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348F"/>
    <w:rsid w:val="00F36A4E"/>
    <w:rsid w:val="00F37560"/>
    <w:rsid w:val="00F41BCF"/>
    <w:rsid w:val="00F44223"/>
    <w:rsid w:val="00F44C68"/>
    <w:rsid w:val="00F44C9B"/>
    <w:rsid w:val="00F46D3D"/>
    <w:rsid w:val="00F47EB4"/>
    <w:rsid w:val="00F50D22"/>
    <w:rsid w:val="00F54C22"/>
    <w:rsid w:val="00F56711"/>
    <w:rsid w:val="00F57740"/>
    <w:rsid w:val="00F605F1"/>
    <w:rsid w:val="00F6718F"/>
    <w:rsid w:val="00F704E0"/>
    <w:rsid w:val="00F70802"/>
    <w:rsid w:val="00F722B4"/>
    <w:rsid w:val="00F72465"/>
    <w:rsid w:val="00F7315B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A07B9"/>
    <w:rsid w:val="00FA465D"/>
    <w:rsid w:val="00FA4A6D"/>
    <w:rsid w:val="00FA7B40"/>
    <w:rsid w:val="00FB4693"/>
    <w:rsid w:val="00FB4784"/>
    <w:rsid w:val="00FB5D59"/>
    <w:rsid w:val="00FB6484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9AD"/>
    <w:rsid w:val="00FE5AA6"/>
    <w:rsid w:val="00FE5EE2"/>
    <w:rsid w:val="00FE689A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153371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ypinac.cz/blog/radio-dab-s-bluetooth-pro-radu-merten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21" Type="http://schemas.openxmlformats.org/officeDocument/2006/relationships/image" Target="media/image4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6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www.facebook.com/SchneiderElectric?brandloc=DISABLE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blog.schneider-electric.com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.com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7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DA3686-2985-4E1B-A72F-E1006BBA35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Dokumenty Crestcom</cp:lastModifiedBy>
  <cp:revision>2</cp:revision>
  <cp:lastPrinted>2021-02-02T13:08:00Z</cp:lastPrinted>
  <dcterms:created xsi:type="dcterms:W3CDTF">2021-12-13T09:59:00Z</dcterms:created>
  <dcterms:modified xsi:type="dcterms:W3CDTF">2021-12-13T09:59:00Z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2021-12-09T16:03:47Z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cf81d316-3f42-4d1c-a30a-dce21b020976</vt:lpwstr>
  </property>
  <property fmtid="{D5CDD505-2E9C-101B-9397-08002B2CF9AE}" pid="11" name="MSIP_Label_23f93e5f-d3c2-49a7-ba94-15405423c204_ContentBits">
    <vt:lpwstr>2</vt:lpwstr>
  </property>
</Properties>
</file>